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line="700" w:lineRule="exact"/>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天水市第五人民医院妇女工作委员会</w:t>
      </w:r>
    </w:p>
    <w:p>
      <w:pPr>
        <w:pStyle w:val="4"/>
        <w:keepNext w:val="0"/>
        <w:keepLines w:val="0"/>
        <w:pageBreakBefore w:val="0"/>
        <w:widowControl w:val="0"/>
        <w:kinsoku/>
        <w:wordWrap/>
        <w:overflowPunct/>
        <w:topLinePunct w:val="0"/>
        <w:autoSpaceDE/>
        <w:autoSpaceDN/>
        <w:bidi w:val="0"/>
        <w:adjustRightInd/>
        <w:snapToGrid/>
        <w:spacing w:before="0" w:after="0" w:line="700" w:lineRule="exact"/>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2020年工作汇报及2021年工作计划</w:t>
      </w:r>
    </w:p>
    <w:p>
      <w:pPr>
        <w:spacing w:line="576" w:lineRule="exact"/>
        <w:ind w:left="105" w:leftChars="50"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一年来，天水市第五人民医院妇女工作委员会在院领导的高度重视和大力支持下，全员团结一致，紧密协作，认真贯彻《中华人民共和国妇女权益保障法》，提高女职工素质，维护妇女权益的工作指导思想，充分发挥职能作用，解放思想，真抓实干，紧紧围绕“以病人为中心，以提高医疗服务质量”的方针开展工作，全院女职工在各自岗位上以服务病人、奉献社会为已任，勇于开拓，奋力拼搏，为推进医院整体发展，构建和谐社会中作出了积极贡献。现将2020年全年工作汇报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1、加强女职工思想教育，提高女职工综合素质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480" w:firstLineChars="150"/>
        <w:textAlignment w:val="auto"/>
        <w:rPr>
          <w:rFonts w:ascii="仿宋" w:hAnsi="仿宋" w:eastAsia="仿宋"/>
          <w:sz w:val="32"/>
          <w:szCs w:val="32"/>
        </w:rPr>
      </w:pPr>
      <w:r>
        <w:rPr>
          <w:rFonts w:hint="eastAsia" w:ascii="仿宋" w:hAnsi="仿宋" w:eastAsia="仿宋"/>
          <w:sz w:val="32"/>
          <w:szCs w:val="32"/>
        </w:rPr>
        <w:t>（1）注重女职工思想教育，确保全体女同志政治思想健康向上，工作积极主动，我院女职工人占全院人员总数的60%，做好女职工工作对全院各项工作的完成具有举足轻重的作用。</w:t>
      </w:r>
      <w:r>
        <w:rPr>
          <w:rFonts w:ascii="仿宋" w:hAnsi="仿宋" w:eastAsia="仿宋"/>
          <w:sz w:val="32"/>
          <w:szCs w:val="32"/>
        </w:rPr>
        <w:t>2020年是全面建成小康社会和“十三五”规划收官之年</w:t>
      </w:r>
      <w:r>
        <w:rPr>
          <w:rFonts w:hint="eastAsia" w:ascii="仿宋" w:hAnsi="仿宋" w:eastAsia="仿宋"/>
          <w:sz w:val="32"/>
          <w:szCs w:val="32"/>
        </w:rPr>
        <w:t>，妇委会以践行社会主义核心价值观为切入点，引导女职工认真贯彻</w:t>
      </w:r>
      <w:r>
        <w:rPr>
          <w:rFonts w:ascii="仿宋" w:hAnsi="仿宋" w:eastAsia="仿宋"/>
          <w:sz w:val="32"/>
          <w:szCs w:val="32"/>
        </w:rPr>
        <w:t>落实习近平新时代中国特色社会主义思想和党的十九大以及十九届二中、三中、四中、五中全会精神</w:t>
      </w:r>
      <w:r>
        <w:rPr>
          <w:rFonts w:hint="eastAsia" w:ascii="仿宋" w:hAnsi="仿宋" w:eastAsia="仿宋"/>
          <w:sz w:val="32"/>
          <w:szCs w:val="32"/>
        </w:rPr>
        <w:t>，鼓励我院全体女职工爱岗敬业，勇于奉献，在平凡的工作岗位实现自己不平凡的人生价值。</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我院妇委会在女职工中大力提倡忠于职守、爱岗敬业、举止文明、谦虚谨慎、勇创一流的工作作风；并紧密结合院内部的党风、行风建设，要求全体女职工以身作则，加强理想信念和党性、党风教育，提高妇女党员干部的政治素质，有力地推动了全院各项工作的开展。</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树立宗旨意识，端正服务态度。要求女职工积极转变思想观念，增强大局意识、服务意识，不但要提高工作水平，更要做好服务保障。在面对患者时做到“一张笑脸相迎，一句好话暖心，一心一意为人民服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2、深化“巾帼建功”活动，积极投身疫情防控工作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2020年初随着新型冠状病毒感染的肺炎疫情的迅速发展，在医院党总支的坚强领导下，医院66名党员干部职工递交了加入一线的请战书，其中有一半是女性，一个一个鲜红的手印，一张张坚毅的脸庞，凸显出五院人不记生死，昂扬奋战的五院精神。在这场没有硝烟的战疫中，他们不计个人得失，纷纷主动请缨加入到防疫一线，用自己的实际行动证明了“我可以”“我保证”“我愿意”。</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我院各个岗位的姐妹们用她们扎实的业务，精湛的技术，严谨求实的工作作风，为全市人民群众筑起了一道坚实的“新冠肺炎救治防火墙”。作为新冠肺炎定点救治医院，按照省、市工作部署，全力以赴做好医疗救治工作。医疗救治组11名人员当中就有女性7名，同市一院、市二院抽调的医护人员进入了新冠肺炎患者救治的一线，按照“一人一方案”原则，对集中收治的9名患者进行救治。通过对症治疗、抗病毒治疗和中西医结合治疗，救治工作取得显著成效，秦州、麦积两区累计确诊的9例确诊患者，包括94岁高龄患者在内全部治愈出院，治愈率达100%。</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新冠肺炎进入常态化疫情防控阶段后，面临的输入性疫情防控形式进一步严峻，按照省、市卫健委通知要求，我院女职工积极响应坚决做好派驻兰州新区开展归国人员集中隔离筛查工作，通过个人报名，精心选拔，全年共派出8名工作人员（全部为女性）赴兰州新区后备医院开展入境人员医学隔离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2020年我院女职工获市级表彰最美巾帼奋斗者 3人，最美巾帼奋斗集体1个，市级优秀护士6人，2020年全市护理工作先进集体等荣誉。</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hint="eastAsia" w:ascii="仿宋" w:hAnsi="仿宋" w:eastAsia="仿宋"/>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textAlignment w:val="auto"/>
        <w:rPr>
          <w:rFonts w:ascii="仿宋" w:hAnsi="仿宋" w:eastAsia="仿宋"/>
          <w:b/>
          <w:sz w:val="32"/>
          <w:szCs w:val="32"/>
        </w:rPr>
      </w:pPr>
      <w:bookmarkStart w:id="0" w:name="_GoBack"/>
      <w:bookmarkEnd w:id="0"/>
      <w:r>
        <w:rPr>
          <w:rFonts w:hint="eastAsia" w:ascii="仿宋" w:hAnsi="仿宋" w:eastAsia="仿宋"/>
          <w:b/>
          <w:sz w:val="32"/>
          <w:szCs w:val="32"/>
        </w:rPr>
        <w:t>2021年我院妇委会工作计划</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2021年是十四五规划的开局之年，我院妇女工作委员会将着重做好以下工作：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加强教育引导，提升女职工道德素质。围绕大力培养和践行社会主义核心价值观教育主题，倡导积极向上的人生理念。引导女职工自觉遵纪守法，廉洁行医，带领广大女职工不断学习、提升道德素养，在学习中充实自我，在提高中完善自我。</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2、加强队伍建设，提升妇女组织自身建设以“抓内涵、强基础、提能力”为主题，继续推进妇委会工作。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以新常态新需求为导向，深化岗位服务内涵加强“巾帽岗”创建工作，立足岗位建功。2021年，新形势、新机遇、新挑战。全院女职工将在院党总支的领导下，以党的十九大精神为指导，争做社会主义核心价值观的积极践行者，团结带领全院女职工与时俱进，开拓创新，努力开创我院妇女工作新局面。</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ascii="仿宋" w:hAnsi="仿宋" w:eastAsia="仿宋"/>
          <w:sz w:val="32"/>
          <w:szCs w:val="32"/>
        </w:rPr>
      </w:pPr>
    </w:p>
    <w:sectPr>
      <w:pgSz w:w="11906" w:h="16838"/>
      <w:pgMar w:top="1440" w:right="1531" w:bottom="1440"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43BD"/>
    <w:rsid w:val="00012926"/>
    <w:rsid w:val="00037C93"/>
    <w:rsid w:val="000770EE"/>
    <w:rsid w:val="0009706D"/>
    <w:rsid w:val="000A2B87"/>
    <w:rsid w:val="000B6046"/>
    <w:rsid w:val="0010080D"/>
    <w:rsid w:val="00136864"/>
    <w:rsid w:val="001716E5"/>
    <w:rsid w:val="002D3458"/>
    <w:rsid w:val="00310B40"/>
    <w:rsid w:val="00326450"/>
    <w:rsid w:val="00337CC6"/>
    <w:rsid w:val="00347195"/>
    <w:rsid w:val="004424A2"/>
    <w:rsid w:val="00493300"/>
    <w:rsid w:val="005326F4"/>
    <w:rsid w:val="005B3E51"/>
    <w:rsid w:val="00630688"/>
    <w:rsid w:val="008143BD"/>
    <w:rsid w:val="008C6097"/>
    <w:rsid w:val="00931E02"/>
    <w:rsid w:val="009839F3"/>
    <w:rsid w:val="009F7FB0"/>
    <w:rsid w:val="00AE4808"/>
    <w:rsid w:val="00B45F49"/>
    <w:rsid w:val="00B70804"/>
    <w:rsid w:val="00B9405D"/>
    <w:rsid w:val="00BF604C"/>
    <w:rsid w:val="00CD44C8"/>
    <w:rsid w:val="00CF3C7B"/>
    <w:rsid w:val="00D712D6"/>
    <w:rsid w:val="00E01F3F"/>
    <w:rsid w:val="00E7629C"/>
    <w:rsid w:val="55E5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7">
    <w:name w:val="标题 Char"/>
    <w:basedOn w:val="6"/>
    <w:link w:val="4"/>
    <w:uiPriority w:val="10"/>
    <w:rPr>
      <w:rFonts w:eastAsia="宋体" w:asciiTheme="majorHAnsi" w:hAnsiTheme="majorHAnsi" w:cstheme="majorBidi"/>
      <w:b/>
      <w:bCs/>
      <w:sz w:val="32"/>
      <w:szCs w:val="32"/>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256</Words>
  <Characters>1463</Characters>
  <Lines>12</Lines>
  <Paragraphs>3</Paragraphs>
  <TotalTime>15</TotalTime>
  <ScaleCrop>false</ScaleCrop>
  <LinksUpToDate>false</LinksUpToDate>
  <CharactersWithSpaces>1716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2021-03-05T12:46:00Z</dcterms:created>
  <dc:creator>Administrator</dc:creator>
  <cp:lastModifiedBy>宁</cp:lastModifiedBy>
  <dcterms:modified xsi:type="dcterms:W3CDTF">2021-03-10T02:29:30Z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